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D371" w14:textId="77777777" w:rsidR="006235F3" w:rsidRDefault="006235F3" w:rsidP="006235F3">
      <w:pPr>
        <w:spacing w:after="160" w:line="259" w:lineRule="auto"/>
        <w:rPr>
          <w:rFonts w:ascii="Montserrat Light" w:eastAsia="Times New Roman" w:hAnsi="Montserrat Light" w:cs="Arial"/>
          <w:sz w:val="22"/>
          <w:szCs w:val="22"/>
          <w:lang w:val="fr-FR" w:eastAsia="en-GB"/>
        </w:rPr>
      </w:pPr>
      <w:bookmarkStart w:id="0" w:name="_Hlk65851175"/>
      <w:bookmarkStart w:id="1" w:name="_Hlk71101581"/>
      <w:bookmarkStart w:id="2" w:name="_Hlk71101115"/>
      <w:r>
        <w:rPr>
          <w:rFonts w:ascii="Montserrat Light" w:eastAsia="Times New Roman" w:hAnsi="Montserrat Light" w:cs="Arial"/>
          <w:noProof/>
          <w:sz w:val="22"/>
          <w:szCs w:val="22"/>
          <w:lang w:val="fr-FR" w:eastAsia="en-GB"/>
        </w:rPr>
        <w:drawing>
          <wp:inline distT="0" distB="0" distL="0" distR="0" wp14:anchorId="117A0E9E" wp14:editId="6D0EA40C">
            <wp:extent cx="2343150" cy="635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3" t="22678" r="9290" b="19172"/>
                    <a:stretch/>
                  </pic:blipFill>
                  <pic:spPr bwMode="auto">
                    <a:xfrm>
                      <a:off x="0" y="0"/>
                      <a:ext cx="2373523" cy="643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</w:p>
    <w:p w14:paraId="1B53534E" w14:textId="560F2BA9" w:rsidR="00AF1829" w:rsidRPr="000B6C04" w:rsidRDefault="000B6C04" w:rsidP="006235F3">
      <w:pPr>
        <w:spacing w:after="160" w:line="259" w:lineRule="auto"/>
        <w:jc w:val="center"/>
        <w:rPr>
          <w:rFonts w:ascii="Montserrat Light" w:eastAsia="Times New Roman" w:hAnsi="Montserrat Light" w:cs="Arial"/>
          <w:sz w:val="22"/>
          <w:szCs w:val="22"/>
          <w:lang w:val="fr-FR" w:eastAsia="en-GB"/>
        </w:rPr>
      </w:pPr>
      <w:r w:rsidRPr="000B6C04">
        <w:rPr>
          <w:rFonts w:ascii="Montserrat Light" w:eastAsia="Times New Roman" w:hAnsi="Montserrat Light" w:cs="Arial"/>
          <w:noProof/>
          <w:sz w:val="22"/>
          <w:szCs w:val="22"/>
          <w:lang w:val="fr-FR" w:eastAsia="en-GB"/>
        </w:rPr>
        <w:drawing>
          <wp:inline distT="0" distB="0" distL="0" distR="0" wp14:anchorId="7939C343" wp14:editId="70D5D311">
            <wp:extent cx="3512536" cy="76835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5" b="16256"/>
                    <a:stretch/>
                  </pic:blipFill>
                  <pic:spPr bwMode="auto">
                    <a:xfrm>
                      <a:off x="0" y="0"/>
                      <a:ext cx="3578094" cy="782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666290" w14:textId="68EB78B3" w:rsidR="009A0861" w:rsidRPr="000B6C04" w:rsidRDefault="00A22B86" w:rsidP="00AF1829">
      <w:pPr>
        <w:spacing w:after="160" w:line="259" w:lineRule="auto"/>
        <w:jc w:val="right"/>
        <w:rPr>
          <w:rFonts w:ascii="Montserrat Light" w:eastAsia="Times New Roman" w:hAnsi="Montserrat Light" w:cs="Arial"/>
          <w:sz w:val="18"/>
          <w:szCs w:val="18"/>
          <w:lang w:val="fr-FR" w:eastAsia="en-GB"/>
        </w:rPr>
      </w:pPr>
      <w:r>
        <w:rPr>
          <w:rFonts w:ascii="Montserrat Light" w:eastAsia="Times New Roman" w:hAnsi="Montserrat Light" w:cs="Arial"/>
          <w:sz w:val="18"/>
          <w:szCs w:val="18"/>
          <w:lang w:val="fr-FR" w:eastAsia="en-GB"/>
        </w:rPr>
        <w:t>22</w:t>
      </w:r>
      <w:r w:rsidR="00942008">
        <w:rPr>
          <w:rFonts w:ascii="Montserrat Light" w:eastAsia="Times New Roman" w:hAnsi="Montserrat Light" w:cs="Arial"/>
          <w:sz w:val="18"/>
          <w:szCs w:val="18"/>
          <w:lang w:val="fr-FR" w:eastAsia="en-GB"/>
        </w:rPr>
        <w:t>.</w:t>
      </w:r>
      <w:r w:rsidR="00AF1829" w:rsidRPr="000B6C04">
        <w:rPr>
          <w:rFonts w:ascii="Montserrat Light" w:eastAsia="Times New Roman" w:hAnsi="Montserrat Light" w:cs="Arial"/>
          <w:sz w:val="18"/>
          <w:szCs w:val="18"/>
          <w:lang w:val="fr-FR" w:eastAsia="en-GB"/>
        </w:rPr>
        <w:t>0</w:t>
      </w:r>
      <w:r w:rsidR="00942008">
        <w:rPr>
          <w:rFonts w:ascii="Montserrat Light" w:eastAsia="Times New Roman" w:hAnsi="Montserrat Light" w:cs="Arial"/>
          <w:sz w:val="18"/>
          <w:szCs w:val="18"/>
          <w:lang w:val="fr-FR" w:eastAsia="en-GB"/>
        </w:rPr>
        <w:t>3</w:t>
      </w:r>
      <w:r w:rsidR="00285C43" w:rsidRPr="000B6C04">
        <w:rPr>
          <w:rFonts w:ascii="Montserrat Light" w:eastAsia="Times New Roman" w:hAnsi="Montserrat Light" w:cs="Arial"/>
          <w:sz w:val="18"/>
          <w:szCs w:val="18"/>
          <w:lang w:val="fr-FR" w:eastAsia="en-GB"/>
        </w:rPr>
        <w:t>.202</w:t>
      </w:r>
      <w:r w:rsidR="00942008">
        <w:rPr>
          <w:rFonts w:ascii="Montserrat Light" w:eastAsia="Times New Roman" w:hAnsi="Montserrat Light" w:cs="Arial"/>
          <w:sz w:val="18"/>
          <w:szCs w:val="18"/>
          <w:lang w:val="fr-FR" w:eastAsia="en-GB"/>
        </w:rPr>
        <w:t>2</w:t>
      </w:r>
    </w:p>
    <w:bookmarkEnd w:id="0"/>
    <w:bookmarkEnd w:id="1"/>
    <w:p w14:paraId="73DD8A8E" w14:textId="60AB385A" w:rsidR="001B733C" w:rsidRPr="006C5CCD" w:rsidRDefault="006C5CCD" w:rsidP="00AF1829">
      <w:pPr>
        <w:spacing w:after="160" w:line="276" w:lineRule="auto"/>
        <w:jc w:val="center"/>
        <w:rPr>
          <w:rFonts w:ascii="Montserrat Light" w:hAnsi="Montserrat Light" w:cs="Arial"/>
          <w:color w:val="000000"/>
          <w:sz w:val="28"/>
          <w:szCs w:val="28"/>
          <w:lang w:val="fr-LU"/>
        </w:rPr>
      </w:pPr>
      <w:r w:rsidRPr="006C5CCD">
        <w:rPr>
          <w:rFonts w:ascii="Montserrat Light" w:hAnsi="Montserrat Light" w:cs="Arial"/>
          <w:color w:val="000000"/>
          <w:sz w:val="28"/>
          <w:szCs w:val="28"/>
          <w:lang w:val="fr-LU"/>
        </w:rPr>
        <w:t>Exposition</w:t>
      </w:r>
      <w:r w:rsidRPr="006C5CCD">
        <w:rPr>
          <w:rFonts w:ascii="Montserrat Light" w:hAnsi="Montserrat Light" w:cs="Arial"/>
          <w:color w:val="000000"/>
          <w:sz w:val="28"/>
          <w:szCs w:val="28"/>
          <w:lang w:val="fr-LU"/>
        </w:rPr>
        <w:br/>
      </w:r>
      <w:r w:rsidR="005E3C05">
        <w:rPr>
          <w:rStyle w:val="Policepardfaut1"/>
          <w:rFonts w:ascii="Montserrat Light" w:hAnsi="Montserrat Light" w:cs="Arial"/>
          <w:color w:val="FFFFFF"/>
          <w:sz w:val="28"/>
          <w:szCs w:val="28"/>
          <w:shd w:val="clear" w:color="auto" w:fill="000000"/>
          <w:lang w:val="fr-LU"/>
        </w:rPr>
        <w:t xml:space="preserve">FRANS MASEREEL – </w:t>
      </w:r>
      <w:r w:rsidRPr="006C5CCD">
        <w:rPr>
          <w:rStyle w:val="Policepardfaut1"/>
          <w:rFonts w:ascii="Montserrat Light" w:hAnsi="Montserrat Light" w:cs="Arial"/>
          <w:color w:val="FFFFFF"/>
          <w:sz w:val="28"/>
          <w:szCs w:val="28"/>
          <w:shd w:val="clear" w:color="auto" w:fill="000000"/>
          <w:lang w:val="fr-LU"/>
        </w:rPr>
        <w:t>IDÉE DE PAIX</w:t>
      </w:r>
    </w:p>
    <w:p w14:paraId="5E8AC05C" w14:textId="77DDDA28" w:rsidR="00924D01" w:rsidRPr="006C5CCD" w:rsidRDefault="005E3C05" w:rsidP="00AF1829">
      <w:pPr>
        <w:spacing w:after="160" w:line="276" w:lineRule="auto"/>
        <w:jc w:val="center"/>
        <w:rPr>
          <w:rFonts w:ascii="Montserrat Light" w:hAnsi="Montserrat Light" w:cs="Arial"/>
          <w:color w:val="000000"/>
          <w:sz w:val="28"/>
          <w:szCs w:val="28"/>
          <w:lang w:val="fr-LU"/>
        </w:rPr>
      </w:pPr>
      <w:r>
        <w:rPr>
          <w:rFonts w:ascii="Montserrat Light" w:hAnsi="Montserrat Light" w:cs="Arial"/>
          <w:color w:val="000000"/>
          <w:sz w:val="28"/>
          <w:szCs w:val="28"/>
          <w:lang w:val="fr-LU"/>
        </w:rPr>
        <w:t>D</w:t>
      </w:r>
      <w:r w:rsidR="006C5CCD" w:rsidRPr="006C5CCD">
        <w:rPr>
          <w:rFonts w:ascii="Montserrat Light" w:hAnsi="Montserrat Light" w:cs="Arial"/>
          <w:color w:val="000000"/>
          <w:sz w:val="28"/>
          <w:szCs w:val="28"/>
          <w:lang w:val="fr-LU"/>
        </w:rPr>
        <w:t>ans le cadre du p</w:t>
      </w:r>
      <w:r w:rsidR="00924D01" w:rsidRPr="006C5CCD">
        <w:rPr>
          <w:rFonts w:ascii="Montserrat Light" w:hAnsi="Montserrat Light" w:cs="Arial"/>
          <w:color w:val="000000"/>
          <w:sz w:val="28"/>
          <w:szCs w:val="28"/>
          <w:lang w:val="fr-LU"/>
        </w:rPr>
        <w:t xml:space="preserve">rojet </w:t>
      </w:r>
      <w:r w:rsidR="00924D01" w:rsidRPr="006C5CCD">
        <w:rPr>
          <w:rFonts w:ascii="Montserrat Light" w:hAnsi="Montserrat Light" w:cs="Arial"/>
          <w:color w:val="000000"/>
          <w:sz w:val="28"/>
          <w:szCs w:val="28"/>
          <w:lang w:val="fr-LU"/>
        </w:rPr>
        <w:br/>
      </w:r>
      <w:r>
        <w:rPr>
          <w:rFonts w:ascii="Montserrat Light" w:hAnsi="Montserrat Light" w:cs="Arial"/>
          <w:color w:val="000000"/>
          <w:sz w:val="28"/>
          <w:szCs w:val="28"/>
          <w:lang w:val="fr-LU"/>
        </w:rPr>
        <w:t>Qui cherche la paix</w:t>
      </w:r>
    </w:p>
    <w:p w14:paraId="1B02BA5C" w14:textId="4F1E1F25" w:rsidR="000103BB" w:rsidRPr="000B6C04" w:rsidRDefault="004F15A3" w:rsidP="006C5CCD">
      <w:pPr>
        <w:spacing w:after="160" w:line="276" w:lineRule="auto"/>
        <w:rPr>
          <w:rFonts w:ascii="Montserrat Light" w:eastAsia="Times New Roman" w:hAnsi="Montserrat Light" w:cs="Arial"/>
          <w:sz w:val="22"/>
          <w:szCs w:val="22"/>
          <w:lang w:val="fr-FR" w:eastAsia="en-GB"/>
        </w:rPr>
      </w:pPr>
      <w:r w:rsidRPr="00924D01">
        <w:rPr>
          <w:rStyle w:val="Policepardfaut1"/>
          <w:rFonts w:ascii="Montserrat Light" w:hAnsi="Montserrat Light" w:cs="Arial"/>
          <w:color w:val="FFFFFF"/>
          <w:sz w:val="36"/>
          <w:szCs w:val="36"/>
          <w:shd w:val="clear" w:color="auto" w:fill="000000"/>
          <w:lang w:val="fr-LU"/>
        </w:rPr>
        <w:br/>
      </w:r>
      <w:bookmarkEnd w:id="2"/>
      <w:r w:rsidR="00924D01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Dans le cadre du </w:t>
      </w:r>
      <w:r w:rsidR="00942008" w:rsidRPr="00942008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projet </w:t>
      </w:r>
      <w:r w:rsidR="005E3C05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Qui cherche la paix</w:t>
      </w:r>
      <w:r w:rsidR="00924D01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, le Musée National de la Résistance et des Droits Humains</w:t>
      </w:r>
      <w:r w:rsidR="00942008" w:rsidRPr="00942008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  <w:r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présente </w:t>
      </w:r>
      <w:r w:rsidR="00924D01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l’</w:t>
      </w:r>
      <w:r w:rsidR="00942008" w:rsidRPr="00942008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exposition </w:t>
      </w:r>
      <w:r w:rsidR="00924D01" w:rsidRPr="00942008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artistique</w:t>
      </w:r>
      <w:r w:rsidR="00924D01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  <w:r w:rsidR="00924D01" w:rsidRPr="005E3C05">
        <w:rPr>
          <w:rFonts w:ascii="Montserrat Medium" w:eastAsia="Times New Roman" w:hAnsi="Montserrat Medium" w:cs="Arial"/>
          <w:sz w:val="22"/>
          <w:szCs w:val="22"/>
          <w:lang w:val="fr-FR" w:eastAsia="en-GB"/>
        </w:rPr>
        <w:t>IDÉE DE PAIX</w:t>
      </w:r>
      <w:r w:rsidR="00924D01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, </w:t>
      </w:r>
      <w:r w:rsidR="00942008" w:rsidRPr="00942008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basée sur l'incroyable production de l'artiste expressionniste belge </w:t>
      </w:r>
      <w:r w:rsidR="00924D01" w:rsidRPr="005E3C05">
        <w:rPr>
          <w:rFonts w:ascii="Montserrat Medium" w:eastAsia="Times New Roman" w:hAnsi="Montserrat Medium" w:cs="Arial"/>
          <w:sz w:val="22"/>
          <w:szCs w:val="22"/>
          <w:lang w:val="fr-FR" w:eastAsia="en-GB"/>
        </w:rPr>
        <w:t>FRANS MASEREEL</w:t>
      </w:r>
      <w:r w:rsidR="00924D01" w:rsidRPr="00942008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  <w:r w:rsidR="00942008" w:rsidRPr="00942008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(1889-1972). </w:t>
      </w:r>
      <w:r w:rsidR="00924D01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Pacifiste convaincu et témoin des deux guerres mondiales, il</w:t>
      </w:r>
      <w:r w:rsidR="00942008" w:rsidRPr="00942008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  <w:r w:rsidR="00924D01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montre </w:t>
      </w:r>
      <w:r w:rsidR="00942008" w:rsidRPr="00942008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l</w:t>
      </w:r>
      <w:r w:rsidR="00924D01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es conséquences de la </w:t>
      </w:r>
      <w:r w:rsidR="00942008" w:rsidRPr="00942008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guerre, la répression, l</w:t>
      </w:r>
      <w:r w:rsidR="00924D01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a destruction et la mort</w:t>
      </w:r>
      <w:r w:rsidR="007B4545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. </w:t>
      </w:r>
      <w:r w:rsidR="000103BB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Face au</w:t>
      </w:r>
      <w:r w:rsidR="000103BB" w:rsidRPr="000103BB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conflit en Ukraine - et bien d'autres - ses œuvres, qui sont un appel flamboyant pour la paix et pour le respect des droits humains, sont d'une actualité effrayante.</w:t>
      </w:r>
    </w:p>
    <w:p w14:paraId="75FBD8A9" w14:textId="4E5F4795" w:rsidR="00CB1236" w:rsidRPr="000B6C04" w:rsidRDefault="00741801" w:rsidP="00AF1829">
      <w:pPr>
        <w:spacing w:after="160" w:line="276" w:lineRule="auto"/>
        <w:jc w:val="both"/>
        <w:rPr>
          <w:rFonts w:ascii="Montserrat Light" w:eastAsia="Times New Roman" w:hAnsi="Montserrat Light" w:cs="Arial"/>
          <w:sz w:val="22"/>
          <w:szCs w:val="22"/>
          <w:lang w:val="fr-FR" w:eastAsia="en-GB"/>
        </w:rPr>
      </w:pPr>
      <w:r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A l’occasion de cette exposition, qui se déroule </w:t>
      </w:r>
      <w:r w:rsidRPr="00181046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d</w:t>
      </w:r>
      <w:r w:rsidR="000E7513" w:rsidRPr="00181046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u</w:t>
      </w:r>
      <w:r w:rsidRPr="00181046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  <w:r w:rsidR="003D543B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30 avril </w:t>
      </w:r>
      <w:r w:rsidR="000E7513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au 14</w:t>
      </w:r>
      <w:r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août 2022, le </w:t>
      </w:r>
      <w:r w:rsidR="006C5CCD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m</w:t>
      </w:r>
      <w:r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usée s’associe </w:t>
      </w:r>
      <w:r w:rsidR="00A4300B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avec des partenaires internationaux</w:t>
      </w:r>
      <w:r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.</w:t>
      </w:r>
      <w:r w:rsidR="00A4300B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  <w:r w:rsidR="000268C0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Accompagnée d’un catalogue, l’exposition </w:t>
      </w:r>
      <w:r w:rsidR="003D543B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IDÉE DE PAIX</w:t>
      </w:r>
      <w:r w:rsidR="000268C0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  <w:r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présente</w:t>
      </w:r>
      <w:r w:rsidR="000268C0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  <w:r w:rsidR="00CB1236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au public </w:t>
      </w:r>
      <w:r w:rsidR="000268C0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des dessins, des </w:t>
      </w:r>
      <w:r w:rsidR="006C5CCD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aquarelles</w:t>
      </w:r>
      <w:r w:rsidR="000268C0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, des publications, des films et des animations graphiques.</w:t>
      </w:r>
      <w:r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  <w:r w:rsidR="00135007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Le musée propose également une</w:t>
      </w:r>
      <w:r w:rsidR="00A4300B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série de conférences</w:t>
      </w:r>
      <w:r w:rsidR="00135007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, de</w:t>
      </w:r>
      <w:r w:rsidR="00A4300B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  <w:r w:rsidR="00135007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manifestations et </w:t>
      </w:r>
      <w:r w:rsidR="00A4300B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d'ateliers</w:t>
      </w:r>
      <w:r w:rsidR="00AC752B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.</w:t>
      </w:r>
      <w:r w:rsidR="00A4300B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</w:p>
    <w:p w14:paraId="0FFA593C" w14:textId="5E7D6AC9" w:rsidR="00A4300B" w:rsidRPr="000B6C04" w:rsidRDefault="0045735F" w:rsidP="00AF1829">
      <w:pPr>
        <w:spacing w:after="160" w:line="276" w:lineRule="auto"/>
        <w:jc w:val="both"/>
        <w:rPr>
          <w:rFonts w:ascii="Montserrat Light" w:eastAsia="Times New Roman" w:hAnsi="Montserrat Light" w:cs="Arial"/>
          <w:sz w:val="22"/>
          <w:szCs w:val="22"/>
          <w:lang w:val="fr-FR" w:eastAsia="en-GB"/>
        </w:rPr>
      </w:pPr>
      <w:r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En parallèle, </w:t>
      </w:r>
      <w:r w:rsidR="00CB1236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nos partenaires locaux organisent </w:t>
      </w:r>
      <w:r w:rsidR="00A4300B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des projets annexes hors du musée</w:t>
      </w:r>
      <w:r w:rsidR="00135007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.</w:t>
      </w:r>
      <w:r w:rsidR="00A4300B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  <w:r w:rsidR="00CB1236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Ces derniers</w:t>
      </w:r>
      <w:r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  <w:r w:rsidR="00A4300B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s'</w:t>
      </w:r>
      <w:r w:rsidR="00135007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inspirent des</w:t>
      </w:r>
      <w:r w:rsidR="00946D8C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</w:t>
      </w:r>
      <w:r w:rsidR="00A4300B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messages forts et engagés de</w:t>
      </w:r>
      <w:r w:rsidR="0036047E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l’a</w:t>
      </w:r>
      <w:r w:rsidR="00A4300B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>rtiste</w:t>
      </w:r>
      <w:r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et</w:t>
      </w:r>
      <w:r w:rsidR="00A4300B" w:rsidRPr="000B6C04">
        <w:rPr>
          <w:rFonts w:ascii="Montserrat Light" w:eastAsia="Times New Roman" w:hAnsi="Montserrat Light" w:cs="Arial"/>
          <w:sz w:val="22"/>
          <w:szCs w:val="22"/>
          <w:lang w:val="fr-FR" w:eastAsia="en-GB"/>
        </w:rPr>
        <w:t xml:space="preserve"> mettent l'accent sur des aspects civiques, éducatifs, intergénérationnels, intégratifs et créatifs.</w:t>
      </w:r>
    </w:p>
    <w:p w14:paraId="3089FF15" w14:textId="384A0721" w:rsidR="00AF1829" w:rsidRDefault="00AF1829" w:rsidP="00AF1829">
      <w:pPr>
        <w:spacing w:after="160" w:line="276" w:lineRule="auto"/>
        <w:jc w:val="both"/>
        <w:rPr>
          <w:rFonts w:ascii="Montserrat Light" w:eastAsia="Times New Roman" w:hAnsi="Montserrat Light" w:cs="Arial"/>
          <w:sz w:val="22"/>
          <w:szCs w:val="22"/>
          <w:lang w:val="fr-FR" w:eastAsia="en-GB"/>
        </w:rPr>
      </w:pPr>
    </w:p>
    <w:p w14:paraId="0B005B54" w14:textId="0C08B45D" w:rsidR="006C5CCD" w:rsidRPr="000B6C04" w:rsidRDefault="006C5CCD" w:rsidP="00AF1829">
      <w:pPr>
        <w:spacing w:after="160" w:line="276" w:lineRule="auto"/>
        <w:jc w:val="both"/>
        <w:rPr>
          <w:rFonts w:ascii="Montserrat Light" w:eastAsia="Times New Roman" w:hAnsi="Montserrat Light" w:cs="Arial"/>
          <w:sz w:val="22"/>
          <w:szCs w:val="22"/>
          <w:lang w:val="fr-FR" w:eastAsia="en-GB"/>
        </w:rPr>
      </w:pPr>
      <w:r>
        <w:rPr>
          <w:rFonts w:ascii="Montserrat Light" w:eastAsia="Times New Roman" w:hAnsi="Montserrat Light" w:cs="Arial"/>
          <w:sz w:val="22"/>
          <w:szCs w:val="22"/>
          <w:lang w:val="fr-FR" w:eastAsia="en-GB"/>
        </w:rPr>
        <w:t>Une coopération avec K8 et Frans Masereel Stiftung</w:t>
      </w:r>
    </w:p>
    <w:p w14:paraId="4E6B9557" w14:textId="0A5F86CD" w:rsidR="001B733C" w:rsidRDefault="001B733C" w:rsidP="00AF1829">
      <w:pPr>
        <w:spacing w:after="160" w:line="276" w:lineRule="auto"/>
        <w:jc w:val="both"/>
        <w:rPr>
          <w:rFonts w:ascii="Montserrat Light" w:eastAsia="Times New Roman" w:hAnsi="Montserrat Light" w:cs="Arial"/>
          <w:sz w:val="22"/>
          <w:szCs w:val="22"/>
          <w:lang w:val="fr-FR" w:eastAsia="en-GB"/>
        </w:rPr>
      </w:pPr>
    </w:p>
    <w:p w14:paraId="0DC30BF1" w14:textId="77777777" w:rsidR="00942008" w:rsidRDefault="00942008" w:rsidP="00AF1829">
      <w:pPr>
        <w:spacing w:after="160" w:line="276" w:lineRule="auto"/>
        <w:jc w:val="both"/>
        <w:rPr>
          <w:rFonts w:ascii="Montserrat Light" w:eastAsia="Times New Roman" w:hAnsi="Montserrat Light" w:cs="Arial"/>
          <w:sz w:val="22"/>
          <w:szCs w:val="22"/>
          <w:lang w:val="fr-FR" w:eastAsia="en-GB"/>
        </w:rPr>
      </w:pPr>
    </w:p>
    <w:p w14:paraId="374FC92B" w14:textId="085F7665" w:rsidR="001B733C" w:rsidRPr="001B733C" w:rsidRDefault="009E4E5B" w:rsidP="001B733C">
      <w:pPr>
        <w:rPr>
          <w:rFonts w:ascii="Montserrat Light" w:eastAsia="Times New Roman" w:hAnsi="Montserrat Light" w:cs="Arial"/>
          <w:sz w:val="22"/>
          <w:szCs w:val="22"/>
          <w:lang w:val="fr-FR" w:eastAsia="en-GB"/>
        </w:rPr>
      </w:pPr>
      <w:r>
        <w:rPr>
          <w:rFonts w:ascii="Montserrat Light" w:eastAsia="Times New Roman" w:hAnsi="Montserrat Light" w:cs="Arial"/>
          <w:sz w:val="22"/>
          <w:szCs w:val="22"/>
          <w:lang w:val="fr-FR" w:eastAsia="en-GB"/>
        </w:rPr>
        <w:t>Avec le soutien de :</w:t>
      </w:r>
    </w:p>
    <w:p w14:paraId="0CB7EEF1" w14:textId="67826553" w:rsidR="001B733C" w:rsidRPr="001B733C" w:rsidRDefault="009E4E5B" w:rsidP="001B733C">
      <w:pPr>
        <w:rPr>
          <w:rFonts w:ascii="Montserrat Light" w:eastAsia="Times New Roman" w:hAnsi="Montserrat Light" w:cs="Arial"/>
          <w:sz w:val="22"/>
          <w:szCs w:val="22"/>
          <w:lang w:val="fr-FR" w:eastAsia="en-GB"/>
        </w:rPr>
      </w:pPr>
      <w:r>
        <w:rPr>
          <w:rFonts w:ascii="Montserrat Light" w:eastAsia="Times New Roman" w:hAnsi="Montserrat Light" w:cs="Arial"/>
          <w:noProof/>
          <w:sz w:val="22"/>
          <w:szCs w:val="22"/>
          <w:lang w:val="fr-FR" w:eastAsia="en-GB"/>
        </w:rPr>
        <w:drawing>
          <wp:inline distT="0" distB="0" distL="0" distR="0" wp14:anchorId="10760E2D" wp14:editId="05FD1298">
            <wp:extent cx="6301105" cy="855345"/>
            <wp:effectExtent l="0" t="0" r="4445" b="1905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 with low confidenc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4" r="4314"/>
                    <a:stretch/>
                  </pic:blipFill>
                  <pic:spPr bwMode="auto">
                    <a:xfrm>
                      <a:off x="0" y="0"/>
                      <a:ext cx="6301105" cy="85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733C" w:rsidRPr="001B733C" w:rsidSect="004D1F09">
      <w:footerReference w:type="default" r:id="rId10"/>
      <w:pgSz w:w="11906" w:h="16838"/>
      <w:pgMar w:top="709" w:right="827" w:bottom="993" w:left="115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F1CC6" w14:textId="77777777" w:rsidR="00F95026" w:rsidRDefault="00F95026" w:rsidP="009A0861">
      <w:r>
        <w:separator/>
      </w:r>
    </w:p>
  </w:endnote>
  <w:endnote w:type="continuationSeparator" w:id="0">
    <w:p w14:paraId="3C5B3A8A" w14:textId="77777777" w:rsidR="00F95026" w:rsidRDefault="00F95026" w:rsidP="009A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Montserrat Light"/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99E3" w14:textId="14B10E68" w:rsidR="00AF1829" w:rsidRDefault="00AF1829" w:rsidP="001B733C">
    <w:pPr>
      <w:tabs>
        <w:tab w:val="left" w:pos="1155"/>
      </w:tabs>
      <w:spacing w:line="276" w:lineRule="auto"/>
      <w:rPr>
        <w:rFonts w:ascii="Arial" w:eastAsia="Times New Roman" w:hAnsi="Arial" w:cs="Arial"/>
        <w:lang w:val="fr-FR" w:eastAsia="en-GB"/>
      </w:rPr>
    </w:pPr>
    <w:bookmarkStart w:id="3" w:name="_Hlk71101171"/>
    <w:bookmarkStart w:id="4" w:name="_Hlk71101172"/>
    <w:bookmarkStart w:id="5" w:name="_Hlk71101338"/>
    <w:bookmarkStart w:id="6" w:name="_Hlk71101339"/>
    <w:bookmarkStart w:id="7" w:name="_Hlk71101503"/>
    <w:bookmarkStart w:id="8" w:name="_Hlk71101504"/>
    <w:bookmarkStart w:id="9" w:name="_Hlk71101557"/>
    <w:bookmarkStart w:id="10" w:name="_Hlk71101558"/>
    <w:bookmarkStart w:id="11" w:name="_Hlk71101699"/>
    <w:bookmarkStart w:id="12" w:name="_Hlk71101700"/>
    <w:bookmarkStart w:id="13" w:name="_Hlk71101767"/>
    <w:bookmarkStart w:id="14" w:name="_Hlk71101768"/>
    <w:bookmarkStart w:id="15" w:name="_Hlk71101914"/>
    <w:bookmarkStart w:id="16" w:name="_Hlk71101915"/>
    <w:bookmarkStart w:id="17" w:name="_Hlk71102019"/>
    <w:bookmarkStart w:id="18" w:name="_Hlk71102020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32EE" w14:textId="77777777" w:rsidR="00F95026" w:rsidRDefault="00F95026" w:rsidP="009A0861">
      <w:r>
        <w:separator/>
      </w:r>
    </w:p>
  </w:footnote>
  <w:footnote w:type="continuationSeparator" w:id="0">
    <w:p w14:paraId="3BC323F0" w14:textId="77777777" w:rsidR="00F95026" w:rsidRDefault="00F95026" w:rsidP="009A0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31D91"/>
    <w:multiLevelType w:val="hybridMultilevel"/>
    <w:tmpl w:val="1952DD98"/>
    <w:lvl w:ilvl="0" w:tplc="2098F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47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0B"/>
    <w:rsid w:val="000103BB"/>
    <w:rsid w:val="000268C0"/>
    <w:rsid w:val="00096DC0"/>
    <w:rsid w:val="000B6C04"/>
    <w:rsid w:val="000E7513"/>
    <w:rsid w:val="00135007"/>
    <w:rsid w:val="00181046"/>
    <w:rsid w:val="001B733C"/>
    <w:rsid w:val="00270671"/>
    <w:rsid w:val="00285C43"/>
    <w:rsid w:val="003027E6"/>
    <w:rsid w:val="0036047E"/>
    <w:rsid w:val="003A5F13"/>
    <w:rsid w:val="003D00C1"/>
    <w:rsid w:val="003D543B"/>
    <w:rsid w:val="003E028C"/>
    <w:rsid w:val="003E2A2C"/>
    <w:rsid w:val="004248E3"/>
    <w:rsid w:val="0045735F"/>
    <w:rsid w:val="00470D2D"/>
    <w:rsid w:val="004D1F09"/>
    <w:rsid w:val="004F15A3"/>
    <w:rsid w:val="00572772"/>
    <w:rsid w:val="005E3C05"/>
    <w:rsid w:val="005F1786"/>
    <w:rsid w:val="006235F3"/>
    <w:rsid w:val="00641E24"/>
    <w:rsid w:val="006C5CCD"/>
    <w:rsid w:val="00741801"/>
    <w:rsid w:val="00792C7B"/>
    <w:rsid w:val="007A7CFC"/>
    <w:rsid w:val="007B4545"/>
    <w:rsid w:val="00895DCF"/>
    <w:rsid w:val="008B02EC"/>
    <w:rsid w:val="008F7841"/>
    <w:rsid w:val="00924D01"/>
    <w:rsid w:val="00942008"/>
    <w:rsid w:val="00946D8C"/>
    <w:rsid w:val="009A0861"/>
    <w:rsid w:val="009A742F"/>
    <w:rsid w:val="009E4E5B"/>
    <w:rsid w:val="00A20D86"/>
    <w:rsid w:val="00A22B86"/>
    <w:rsid w:val="00A4300B"/>
    <w:rsid w:val="00A43552"/>
    <w:rsid w:val="00AA1A85"/>
    <w:rsid w:val="00AC752B"/>
    <w:rsid w:val="00AF1829"/>
    <w:rsid w:val="00BF3619"/>
    <w:rsid w:val="00BF72D9"/>
    <w:rsid w:val="00CB1236"/>
    <w:rsid w:val="00D158A3"/>
    <w:rsid w:val="00F01545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1343E"/>
  <w15:chartTrackingRefBased/>
  <w15:docId w15:val="{C80B547E-7696-C74E-A424-89DE4CE12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basedOn w:val="Normal"/>
    <w:rsid w:val="00A430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Policepardfaut"/>
    <w:rsid w:val="00A4300B"/>
  </w:style>
  <w:style w:type="paragraph" w:styleId="En-tte">
    <w:name w:val="header"/>
    <w:basedOn w:val="Normal"/>
    <w:link w:val="En-tteCar"/>
    <w:uiPriority w:val="99"/>
    <w:unhideWhenUsed/>
    <w:rsid w:val="009A086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A0861"/>
  </w:style>
  <w:style w:type="paragraph" w:styleId="Pieddepage">
    <w:name w:val="footer"/>
    <w:basedOn w:val="Normal"/>
    <w:link w:val="PieddepageCar"/>
    <w:uiPriority w:val="99"/>
    <w:unhideWhenUsed/>
    <w:rsid w:val="009A086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0861"/>
  </w:style>
  <w:style w:type="paragraph" w:styleId="Paragraphedeliste">
    <w:name w:val="List Paragraph"/>
    <w:basedOn w:val="Normal"/>
    <w:uiPriority w:val="34"/>
    <w:qFormat/>
    <w:rsid w:val="009A0861"/>
    <w:pPr>
      <w:ind w:left="720"/>
      <w:contextualSpacing/>
    </w:pPr>
  </w:style>
  <w:style w:type="character" w:customStyle="1" w:styleId="Policepardfaut1">
    <w:name w:val="Police par défaut1"/>
    <w:rsid w:val="00AF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Bouton</dc:creator>
  <cp:keywords/>
  <dc:description/>
  <cp:lastModifiedBy>Clàudia Lima</cp:lastModifiedBy>
  <cp:revision>30</cp:revision>
  <dcterms:created xsi:type="dcterms:W3CDTF">2021-02-24T07:48:00Z</dcterms:created>
  <dcterms:modified xsi:type="dcterms:W3CDTF">2022-04-26T14:26:00Z</dcterms:modified>
</cp:coreProperties>
</file>